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0EFF" w:rsidRDefault="00860EFF" w:rsidP="00860EFF">
      <w:pPr>
        <w:pStyle w:val="Leipteksti"/>
        <w:spacing w:line="360" w:lineRule="auto"/>
        <w:rPr>
          <w:rFonts w:ascii="Times New Roman" w:eastAsia="Times New Roman" w:hAnsi="Times New Roman" w:cs="Times New Roman"/>
          <w:sz w:val="24"/>
          <w:szCs w:val="24"/>
        </w:rPr>
      </w:pPr>
      <w:r>
        <w:rPr>
          <w:rFonts w:ascii="Times New Roman" w:hAnsi="Times New Roman"/>
          <w:sz w:val="24"/>
          <w:szCs w:val="24"/>
        </w:rPr>
        <w:t xml:space="preserve">Hallituksen kanssa vuonna 2018 todettiin jo heti alussa, että halutaan tulevana vuonna käyttää rahaa tasaisesti kaikkiin tapahtumiin ja eri hankintoihin. Se näkyy tilinpäätöksessä verrattuna vuoteen 2017 monellakin sektorilla, sillä rahaa haluttiin laittaa bileiden lisäksi myös esimerkiksi liikunnan tapahtumiin sekä kulttuuritapahtumiin. Kuluissa erityisesti nousee esiin Marrasjuhlien menot, joka ylitti mitoitetun budjetin loppujen lopuksi aika paljon. Halusimme panostaa Marrasjuhliin enemmän kuin edellisinä vuosina, jonka takia myös kulut nousivat. Totesimme, että vuoden aikana kertynyttä ylijäämää on myös hyvä sijoittaa kyseiseen tapahtumaan. </w:t>
      </w:r>
    </w:p>
    <w:p w:rsidR="00860EFF" w:rsidRDefault="00860EFF" w:rsidP="00860EFF">
      <w:pPr>
        <w:pStyle w:val="Leipteksti"/>
        <w:spacing w:line="360" w:lineRule="auto"/>
        <w:rPr>
          <w:rFonts w:ascii="Times New Roman" w:eastAsia="Times New Roman" w:hAnsi="Times New Roman" w:cs="Times New Roman"/>
          <w:sz w:val="24"/>
          <w:szCs w:val="24"/>
        </w:rPr>
      </w:pPr>
      <w:r>
        <w:rPr>
          <w:rFonts w:ascii="Times New Roman" w:hAnsi="Times New Roman"/>
          <w:sz w:val="24"/>
          <w:szCs w:val="24"/>
        </w:rPr>
        <w:t xml:space="preserve">Myös muiden tapahtumien menot kasvoivat, sillä kysyntä esimerkiksi </w:t>
      </w:r>
      <w:proofErr w:type="spellStart"/>
      <w:r>
        <w:rPr>
          <w:rFonts w:ascii="Times New Roman" w:hAnsi="Times New Roman"/>
          <w:sz w:val="24"/>
          <w:szCs w:val="24"/>
        </w:rPr>
        <w:t>Hämeenkadun</w:t>
      </w:r>
      <w:proofErr w:type="spellEnd"/>
      <w:r>
        <w:rPr>
          <w:rFonts w:ascii="Times New Roman" w:hAnsi="Times New Roman"/>
          <w:sz w:val="24"/>
          <w:szCs w:val="24"/>
        </w:rPr>
        <w:t xml:space="preserve"> approjen sekä Särkän märän lipuille on kasvanut. Tämän ansiosta myös lippuja hankittiin enemmän. </w:t>
      </w:r>
    </w:p>
    <w:p w:rsidR="00860EFF" w:rsidRDefault="00860EFF" w:rsidP="00860EFF">
      <w:pPr>
        <w:pStyle w:val="Leipteksti"/>
        <w:spacing w:line="360" w:lineRule="auto"/>
        <w:rPr>
          <w:rFonts w:ascii="Times New Roman" w:eastAsia="Times New Roman" w:hAnsi="Times New Roman" w:cs="Times New Roman"/>
          <w:sz w:val="24"/>
          <w:szCs w:val="24"/>
        </w:rPr>
      </w:pPr>
      <w:r>
        <w:rPr>
          <w:rFonts w:ascii="Times New Roman" w:hAnsi="Times New Roman"/>
          <w:sz w:val="24"/>
          <w:szCs w:val="24"/>
        </w:rPr>
        <w:t xml:space="preserve">Myös uudet laulukirjat hankittiin kuluneena vuonna, jonka takia muiden tavaroiden myynnin menot kasvoivat merkittävästi. </w:t>
      </w:r>
    </w:p>
    <w:p w:rsidR="00860EFF" w:rsidRDefault="00860EFF" w:rsidP="00860EFF">
      <w:pPr>
        <w:pStyle w:val="Leipteksti"/>
        <w:spacing w:line="360" w:lineRule="auto"/>
        <w:rPr>
          <w:rFonts w:ascii="Times New Roman" w:eastAsia="Times New Roman" w:hAnsi="Times New Roman" w:cs="Times New Roman"/>
          <w:sz w:val="24"/>
          <w:szCs w:val="24"/>
        </w:rPr>
      </w:pPr>
    </w:p>
    <w:p w:rsidR="00860EFF" w:rsidRDefault="00860EFF" w:rsidP="00860EFF">
      <w:pPr>
        <w:pStyle w:val="Leipteksti"/>
        <w:spacing w:line="360" w:lineRule="auto"/>
        <w:rPr>
          <w:rFonts w:ascii="Times New Roman" w:eastAsia="Times New Roman" w:hAnsi="Times New Roman" w:cs="Times New Roman"/>
          <w:sz w:val="24"/>
          <w:szCs w:val="24"/>
        </w:rPr>
      </w:pPr>
      <w:r>
        <w:rPr>
          <w:rFonts w:ascii="Times New Roman" w:hAnsi="Times New Roman"/>
          <w:sz w:val="24"/>
          <w:szCs w:val="24"/>
        </w:rPr>
        <w:t xml:space="preserve">Muut menot kasvoivat myös kuluneena vuonna, sillä hankimme </w:t>
      </w:r>
      <w:proofErr w:type="spellStart"/>
      <w:r>
        <w:rPr>
          <w:rFonts w:ascii="Times New Roman" w:hAnsi="Times New Roman"/>
          <w:sz w:val="24"/>
          <w:szCs w:val="24"/>
        </w:rPr>
        <w:t>aj</w:t>
      </w:r>
      <w:proofErr w:type="spellEnd"/>
      <w:r>
        <w:rPr>
          <w:rFonts w:ascii="Times New Roman" w:hAnsi="Times New Roman"/>
          <w:sz w:val="24"/>
          <w:szCs w:val="24"/>
        </w:rPr>
        <w:t xml:space="preserve">-tilaan kauan kaivatun sohvan sekä jääkaapin, jotka </w:t>
      </w:r>
      <w:proofErr w:type="gramStart"/>
      <w:r>
        <w:rPr>
          <w:rFonts w:ascii="Times New Roman" w:hAnsi="Times New Roman"/>
          <w:sz w:val="24"/>
          <w:szCs w:val="24"/>
        </w:rPr>
        <w:t>oltiin</w:t>
      </w:r>
      <w:proofErr w:type="gramEnd"/>
      <w:r>
        <w:rPr>
          <w:rFonts w:ascii="Times New Roman" w:hAnsi="Times New Roman"/>
          <w:sz w:val="24"/>
          <w:szCs w:val="24"/>
        </w:rPr>
        <w:t xml:space="preserve"> budjetoitu edellisen vuoden ylijäämästä m</w:t>
      </w:r>
      <w:bookmarkStart w:id="0" w:name="_GoBack"/>
      <w:bookmarkEnd w:id="0"/>
      <w:r>
        <w:rPr>
          <w:rFonts w:ascii="Times New Roman" w:hAnsi="Times New Roman"/>
          <w:sz w:val="24"/>
          <w:szCs w:val="24"/>
        </w:rPr>
        <w:t xml:space="preserve">eidän hankittavaksi. Kolmantena hankintana oli JBL-kaiutin, joka oli myös budjetoitu ostettavaksi edellisen vuoden ylijäämästä.  </w:t>
      </w:r>
    </w:p>
    <w:p w:rsidR="00860EFF" w:rsidRDefault="00860EFF" w:rsidP="00860EFF">
      <w:pPr>
        <w:pStyle w:val="Leipteksti"/>
        <w:spacing w:line="360" w:lineRule="auto"/>
        <w:rPr>
          <w:rFonts w:ascii="Times New Roman" w:eastAsia="Times New Roman" w:hAnsi="Times New Roman" w:cs="Times New Roman"/>
          <w:sz w:val="24"/>
          <w:szCs w:val="24"/>
        </w:rPr>
      </w:pPr>
    </w:p>
    <w:p w:rsidR="00860EFF" w:rsidRDefault="00860EFF" w:rsidP="00860EFF">
      <w:pPr>
        <w:pStyle w:val="Leipteksti"/>
        <w:spacing w:line="360" w:lineRule="auto"/>
        <w:rPr>
          <w:rFonts w:ascii="Times New Roman" w:eastAsia="Times New Roman" w:hAnsi="Times New Roman" w:cs="Times New Roman"/>
          <w:sz w:val="24"/>
          <w:szCs w:val="24"/>
        </w:rPr>
      </w:pPr>
      <w:r>
        <w:rPr>
          <w:rFonts w:ascii="Times New Roman" w:hAnsi="Times New Roman"/>
          <w:sz w:val="24"/>
          <w:szCs w:val="24"/>
        </w:rPr>
        <w:t>Onnistunut valmennuskurssi mahdollisti vuoden aikana järjestettyjä tapahtumia sekä hankintoja. Kurssi tuotti vuonna 2018 enemmän kuin 2017 ja toivottavasti kehitys säilyy myös tänä vuonna, varsinkin jos kuluva kevät on viimeinen valmennuskurssia järjestettäessä. Myös viime keväänä alkanut collegemyynti oli toimiva ratkaisu varainhankinnalta. Kaiken kaikkiaan varainhankinta oli kuluneena vuonna hyvin tehokasta, jonka ansiosta myös hieman ylijäämää jäi vuodelle 2019 vuosijuhlien järjestämiseen.</w:t>
      </w:r>
    </w:p>
    <w:p w:rsidR="00860EFF" w:rsidRDefault="00860EFF" w:rsidP="00860EFF">
      <w:pPr>
        <w:pStyle w:val="Leipteksti"/>
        <w:spacing w:line="360" w:lineRule="auto"/>
        <w:rPr>
          <w:rFonts w:ascii="Times New Roman" w:eastAsia="Times New Roman" w:hAnsi="Times New Roman" w:cs="Times New Roman"/>
          <w:sz w:val="24"/>
          <w:szCs w:val="24"/>
        </w:rPr>
      </w:pPr>
    </w:p>
    <w:p w:rsidR="00860EFF" w:rsidRDefault="00860EFF" w:rsidP="00860EFF">
      <w:pPr>
        <w:pStyle w:val="Leipteksti"/>
        <w:spacing w:line="360" w:lineRule="auto"/>
      </w:pPr>
      <w:r>
        <w:rPr>
          <w:rFonts w:ascii="Times New Roman" w:hAnsi="Times New Roman"/>
          <w:sz w:val="24"/>
          <w:szCs w:val="24"/>
        </w:rPr>
        <w:t xml:space="preserve">Ylijäämää kuluneen vuoden aikana kertyi 752 euroa, joka on hyvä pohja tänä vuonna järjestettäville vuosijuhlille. Pyrimme hallituksen kanssa toteuttamaan järjestöllemme kuuluvaa plus-miinus-nolla-tavoitetta, mutta onnistuneen varainhankinnan ansiosta ylijäämää </w:t>
      </w:r>
      <w:proofErr w:type="gramStart"/>
      <w:r>
        <w:rPr>
          <w:rFonts w:ascii="Times New Roman" w:hAnsi="Times New Roman"/>
          <w:sz w:val="24"/>
          <w:szCs w:val="24"/>
        </w:rPr>
        <w:t>jäi</w:t>
      </w:r>
      <w:proofErr w:type="gramEnd"/>
      <w:r>
        <w:rPr>
          <w:rFonts w:ascii="Times New Roman" w:hAnsi="Times New Roman"/>
          <w:sz w:val="24"/>
          <w:szCs w:val="24"/>
        </w:rPr>
        <w:t xml:space="preserve"> vaikka rahaa käytimme tasaisesti pitkin vuotta. </w:t>
      </w:r>
    </w:p>
    <w:p w:rsidR="00377A26" w:rsidRDefault="00B3599F"/>
    <w:sectPr w:rsidR="00377A26">
      <w:headerReference w:type="default" r:id="rId4"/>
      <w:footerReference w:type="default" r:id="rId5"/>
      <w:pgSz w:w="11906" w:h="16838"/>
      <w:pgMar w:top="1134" w:right="1134" w:bottom="1134" w:left="1134" w:header="709" w:footer="85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2DEC" w:rsidRDefault="00B3599F"/>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2DEC" w:rsidRDefault="00B3599F"/>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EFF"/>
    <w:rsid w:val="001F31F8"/>
    <w:rsid w:val="00860EFF"/>
    <w:rsid w:val="00B3599F"/>
    <w:rsid w:val="00CC5A38"/>
    <w:rsid w:val="00EA087D"/>
    <w:rsid w:val="00FE4EE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4:docId w14:val="226FF9C3"/>
  <w14:defaultImageDpi w14:val="32767"/>
  <w15:chartTrackingRefBased/>
  <w15:docId w15:val="{7ED7096F-8AD8-B845-9202-46A5AF3B0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i-F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ali">
    <w:name w:val="Normal"/>
    <w:qFormat/>
    <w:rsid w:val="00860EFF"/>
    <w:pPr>
      <w:pBdr>
        <w:top w:val="nil"/>
        <w:left w:val="nil"/>
        <w:bottom w:val="nil"/>
        <w:right w:val="nil"/>
        <w:between w:val="nil"/>
        <w:bar w:val="nil"/>
      </w:pBdr>
    </w:pPr>
    <w:rPr>
      <w:rFonts w:ascii="Times New Roman" w:eastAsia="Arial Unicode MS" w:hAnsi="Times New Roman" w:cs="Times New Roman"/>
      <w:bdr w:val="nil"/>
      <w:lang w:val="en-U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eipteksti">
    <w:name w:val="Body Text"/>
    <w:link w:val="LeiptekstiChar"/>
    <w:rsid w:val="00860EFF"/>
    <w:pPr>
      <w:pBdr>
        <w:top w:val="nil"/>
        <w:left w:val="nil"/>
        <w:bottom w:val="nil"/>
        <w:right w:val="nil"/>
        <w:between w:val="nil"/>
        <w:bar w:val="nil"/>
      </w:pBdr>
    </w:pPr>
    <w:rPr>
      <w:rFonts w:ascii="Helvetica" w:eastAsia="Arial Unicode MS" w:hAnsi="Helvetica" w:cs="Arial Unicode MS"/>
      <w:color w:val="000000"/>
      <w:sz w:val="22"/>
      <w:szCs w:val="22"/>
      <w:bdr w:val="nil"/>
      <w:lang w:eastAsia="fi-FI"/>
    </w:rPr>
  </w:style>
  <w:style w:type="character" w:customStyle="1" w:styleId="LeiptekstiChar">
    <w:name w:val="Leipäteksti Char"/>
    <w:basedOn w:val="Kappaleenoletusfontti"/>
    <w:link w:val="Leipteksti"/>
    <w:rsid w:val="00860EFF"/>
    <w:rPr>
      <w:rFonts w:ascii="Helvetica" w:eastAsia="Arial Unicode MS" w:hAnsi="Helvetica" w:cs="Arial Unicode MS"/>
      <w:color w:val="000000"/>
      <w:sz w:val="22"/>
      <w:szCs w:val="22"/>
      <w:bdr w:val="nil"/>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226</Words>
  <Characters>1834</Characters>
  <Application>Microsoft Office Word</Application>
  <DocSecurity>0</DocSecurity>
  <Lines>15</Lines>
  <Paragraphs>4</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Jokela</dc:creator>
  <cp:keywords/>
  <dc:description/>
  <cp:lastModifiedBy>Samuel Jokela</cp:lastModifiedBy>
  <cp:revision>1</cp:revision>
  <dcterms:created xsi:type="dcterms:W3CDTF">2019-04-04T06:14:00Z</dcterms:created>
  <dcterms:modified xsi:type="dcterms:W3CDTF">2019-04-04T07:55:00Z</dcterms:modified>
</cp:coreProperties>
</file>